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Додаток до наказу ДОЗ ОДА</w:t>
      </w:r>
    </w:p>
    <w:p w:rsidR="003320A8" w:rsidRDefault="003320A8" w:rsidP="009377B1">
      <w:pPr>
        <w:ind w:left="1416"/>
        <w:jc w:val="both"/>
        <w:rPr>
          <w:rFonts w:ascii="Times New Roman" w:hAnsi="Times New Roman"/>
          <w:sz w:val="28"/>
          <w:szCs w:val="28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від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851F4">
        <w:rPr>
          <w:rFonts w:ascii="Times New Roman" w:hAnsi="Times New Roman"/>
          <w:sz w:val="24"/>
          <w:szCs w:val="24"/>
          <w:lang w:val="uk-UA"/>
        </w:rPr>
        <w:t>11.12.2017</w:t>
      </w:r>
      <w:r w:rsidR="003A10AC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C3095">
        <w:rPr>
          <w:rFonts w:ascii="Times New Roman" w:hAnsi="Times New Roman"/>
          <w:sz w:val="24"/>
          <w:szCs w:val="24"/>
          <w:lang w:val="uk-UA"/>
        </w:rPr>
        <w:t>№</w:t>
      </w:r>
      <w:r w:rsidR="007851F4">
        <w:rPr>
          <w:rFonts w:ascii="Times New Roman" w:hAnsi="Times New Roman"/>
          <w:sz w:val="24"/>
          <w:szCs w:val="24"/>
          <w:lang w:val="uk-UA"/>
        </w:rPr>
        <w:t>1799/0/197-17</w:t>
      </w: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FC3095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D07431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  <w:r w:rsidRPr="00D07431">
        <w:rPr>
          <w:rFonts w:ascii="Times New Roman" w:hAnsi="Times New Roman"/>
          <w:b/>
          <w:sz w:val="28"/>
          <w:szCs w:val="28"/>
          <w:lang w:val="uk-UA"/>
        </w:rPr>
        <w:t xml:space="preserve">Розподіл </w:t>
      </w:r>
      <w:r w:rsidR="009377B1">
        <w:rPr>
          <w:rFonts w:ascii="Times New Roman" w:hAnsi="Times New Roman"/>
          <w:b/>
          <w:sz w:val="28"/>
          <w:szCs w:val="28"/>
          <w:lang w:val="uk-UA"/>
        </w:rPr>
        <w:t>виробів медичного призначення для забезпечення</w:t>
      </w:r>
      <w:r w:rsidR="00D07431" w:rsidRPr="00D07431">
        <w:rPr>
          <w:rFonts w:ascii="Times New Roman" w:hAnsi="Times New Roman"/>
          <w:b/>
          <w:sz w:val="28"/>
          <w:szCs w:val="28"/>
          <w:lang w:val="uk-UA"/>
        </w:rPr>
        <w:t xml:space="preserve"> хворих, які постраждали внаслідок Чорнобильської катастрофи, що закуплені в рамках бюджетної програми «Комплексне медико-санітарне забезпечення та лікування онкологічних захворювань із застосуванням високовартісних медичних технологій громадян, які постраждали внаслідок Чорнобильської катастрофи»</w:t>
      </w:r>
      <w:r w:rsidRPr="00D07431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p w:rsidR="003320A8" w:rsidRPr="00FC3095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tbl>
      <w:tblPr>
        <w:tblStyle w:val="a5"/>
        <w:tblW w:w="11531" w:type="dxa"/>
        <w:jc w:val="center"/>
        <w:tblLayout w:type="fixed"/>
        <w:tblLook w:val="04A0"/>
      </w:tblPr>
      <w:tblGrid>
        <w:gridCol w:w="4160"/>
        <w:gridCol w:w="1595"/>
        <w:gridCol w:w="1958"/>
        <w:gridCol w:w="3818"/>
      </w:tblGrid>
      <w:tr w:rsidR="00846DCD" w:rsidRPr="007851F4" w:rsidTr="009377B1">
        <w:trPr>
          <w:jc w:val="center"/>
        </w:trPr>
        <w:tc>
          <w:tcPr>
            <w:tcW w:w="4160" w:type="dxa"/>
          </w:tcPr>
          <w:p w:rsidR="00846DCD" w:rsidRPr="00D07431" w:rsidRDefault="00846DCD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7431">
              <w:rPr>
                <w:rFonts w:ascii="Times New Roman" w:hAnsi="Times New Roman"/>
                <w:sz w:val="28"/>
                <w:szCs w:val="28"/>
                <w:lang w:val="uk-UA"/>
              </w:rPr>
              <w:t>Найменування</w:t>
            </w:r>
          </w:p>
        </w:tc>
        <w:tc>
          <w:tcPr>
            <w:tcW w:w="1595" w:type="dxa"/>
          </w:tcPr>
          <w:p w:rsidR="00846DCD" w:rsidRPr="00D07431" w:rsidRDefault="00846DCD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7431">
              <w:rPr>
                <w:rFonts w:ascii="Times New Roman" w:hAnsi="Times New Roman"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1958" w:type="dxa"/>
          </w:tcPr>
          <w:p w:rsidR="00846DCD" w:rsidRPr="00D07431" w:rsidRDefault="00846DCD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7431">
              <w:rPr>
                <w:rFonts w:ascii="Times New Roman" w:hAnsi="Times New Roman"/>
                <w:sz w:val="28"/>
                <w:szCs w:val="28"/>
                <w:lang w:val="uk-UA"/>
              </w:rPr>
              <w:t>Всього, од.</w:t>
            </w:r>
          </w:p>
        </w:tc>
        <w:tc>
          <w:tcPr>
            <w:tcW w:w="3818" w:type="dxa"/>
          </w:tcPr>
          <w:p w:rsidR="00846DCD" w:rsidRPr="00D07431" w:rsidRDefault="00846DCD" w:rsidP="00E46E8B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D07431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D0743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r w:rsidR="00E46E8B">
              <w:rPr>
                <w:rFonts w:ascii="Times New Roman" w:hAnsi="Times New Roman"/>
                <w:sz w:val="28"/>
                <w:szCs w:val="28"/>
                <w:lang w:val="uk-UA"/>
              </w:rPr>
              <w:t>Дніпропетровський обласний клінічний центр кардіології та кардіохірургії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D07431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846DCD" w:rsidRPr="00D07431" w:rsidTr="009377B1">
        <w:trPr>
          <w:jc w:val="center"/>
        </w:trPr>
        <w:tc>
          <w:tcPr>
            <w:tcW w:w="4160" w:type="dxa"/>
          </w:tcPr>
          <w:p w:rsidR="00846DCD" w:rsidRPr="00E46E8B" w:rsidRDefault="00E46E8B" w:rsidP="00DD298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Стент-система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коронарна з покриттям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сиролімус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GENOSS DES</w:t>
            </w:r>
          </w:p>
        </w:tc>
        <w:tc>
          <w:tcPr>
            <w:tcW w:w="1595" w:type="dxa"/>
          </w:tcPr>
          <w:p w:rsidR="00846DCD" w:rsidRPr="00D07431" w:rsidRDefault="009377B1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шт</w:t>
            </w:r>
            <w:r w:rsidR="00846DCD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958" w:type="dxa"/>
          </w:tcPr>
          <w:p w:rsidR="00846DCD" w:rsidRPr="00D07431" w:rsidRDefault="00E46E8B" w:rsidP="00AB7ED3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3818" w:type="dxa"/>
          </w:tcPr>
          <w:p w:rsidR="00846DCD" w:rsidRPr="00D07431" w:rsidRDefault="00E46E8B" w:rsidP="00AB7ED3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</w:tr>
    </w:tbl>
    <w:p w:rsidR="003320A8" w:rsidRDefault="003320A8" w:rsidP="003320A8">
      <w:pPr>
        <w:rPr>
          <w:rFonts w:ascii="Times New Roman" w:hAnsi="Times New Roman"/>
          <w:lang w:val="uk-UA"/>
        </w:rPr>
      </w:pPr>
    </w:p>
    <w:p w:rsidR="00D07431" w:rsidRDefault="00D07431" w:rsidP="003320A8">
      <w:pPr>
        <w:rPr>
          <w:rFonts w:ascii="Times New Roman" w:hAnsi="Times New Roman"/>
          <w:lang w:val="uk-UA"/>
        </w:rPr>
      </w:pPr>
    </w:p>
    <w:p w:rsidR="003320A8" w:rsidRPr="00FC3095" w:rsidRDefault="003320A8" w:rsidP="003320A8">
      <w:pPr>
        <w:rPr>
          <w:rFonts w:ascii="Times New Roman" w:hAnsi="Times New Roman"/>
          <w:lang w:val="uk-UA"/>
        </w:rPr>
      </w:pPr>
    </w:p>
    <w:p w:rsidR="00E46E8B" w:rsidRDefault="00E46E8B" w:rsidP="003320A8">
      <w:pPr>
        <w:pStyle w:val="a3"/>
        <w:jc w:val="left"/>
        <w:rPr>
          <w:szCs w:val="28"/>
        </w:rPr>
      </w:pPr>
      <w:r>
        <w:rPr>
          <w:szCs w:val="28"/>
        </w:rPr>
        <w:t>Н</w:t>
      </w:r>
      <w:r w:rsidR="003320A8">
        <w:rPr>
          <w:szCs w:val="28"/>
        </w:rPr>
        <w:t>ачальник</w:t>
      </w:r>
      <w:r>
        <w:rPr>
          <w:szCs w:val="28"/>
        </w:rPr>
        <w:t xml:space="preserve"> відділу</w:t>
      </w:r>
    </w:p>
    <w:p w:rsidR="003320A8" w:rsidRPr="00FC3095" w:rsidRDefault="003320A8" w:rsidP="003320A8">
      <w:pPr>
        <w:pStyle w:val="a3"/>
        <w:jc w:val="left"/>
        <w:rPr>
          <w:szCs w:val="28"/>
        </w:rPr>
      </w:pPr>
      <w:r w:rsidRPr="00FC3095">
        <w:rPr>
          <w:szCs w:val="28"/>
        </w:rPr>
        <w:t xml:space="preserve">лікувально-профілактичної </w:t>
      </w:r>
    </w:p>
    <w:p w:rsidR="003320A8" w:rsidRDefault="003320A8" w:rsidP="003320A8">
      <w:pPr>
        <w:pStyle w:val="a3"/>
        <w:jc w:val="left"/>
      </w:pPr>
      <w:r w:rsidRPr="00FC3095">
        <w:t>допомоги</w:t>
      </w:r>
      <w:r w:rsidR="00E46E8B">
        <w:t xml:space="preserve"> дорослому</w:t>
      </w:r>
      <w:r w:rsidRPr="00FC3095">
        <w:t xml:space="preserve"> населенню</w:t>
      </w:r>
      <w:r w:rsidRPr="00FC3095">
        <w:tab/>
      </w:r>
      <w:r w:rsidRPr="00FC3095">
        <w:tab/>
      </w:r>
      <w:r w:rsidRPr="00FC3095">
        <w:tab/>
      </w:r>
      <w:r w:rsidRPr="00FC3095">
        <w:tab/>
      </w:r>
      <w:r w:rsidRPr="00FC3095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3095">
        <w:tab/>
      </w:r>
      <w:bookmarkStart w:id="0" w:name="_GoBack"/>
      <w:bookmarkEnd w:id="0"/>
      <w:r w:rsidR="00E46E8B">
        <w:t>Ю.С.Черняк</w:t>
      </w:r>
    </w:p>
    <w:p w:rsidR="003320A8" w:rsidRDefault="003320A8" w:rsidP="003320A8"/>
    <w:p w:rsidR="005C42EF" w:rsidRDefault="005C42EF"/>
    <w:sectPr w:rsidR="005C42EF" w:rsidSect="000D2DA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0A8"/>
    <w:rsid w:val="0006075B"/>
    <w:rsid w:val="0006702E"/>
    <w:rsid w:val="000E371B"/>
    <w:rsid w:val="0011030C"/>
    <w:rsid w:val="001E6D8E"/>
    <w:rsid w:val="002644F4"/>
    <w:rsid w:val="003320A8"/>
    <w:rsid w:val="003A04E9"/>
    <w:rsid w:val="003A10AC"/>
    <w:rsid w:val="00440884"/>
    <w:rsid w:val="00536DD1"/>
    <w:rsid w:val="00566840"/>
    <w:rsid w:val="005B3700"/>
    <w:rsid w:val="005C42EF"/>
    <w:rsid w:val="007851F4"/>
    <w:rsid w:val="007F613C"/>
    <w:rsid w:val="00846DCD"/>
    <w:rsid w:val="009377B1"/>
    <w:rsid w:val="009524E2"/>
    <w:rsid w:val="00972F73"/>
    <w:rsid w:val="00AB7ED3"/>
    <w:rsid w:val="00AF3E6E"/>
    <w:rsid w:val="00B1732B"/>
    <w:rsid w:val="00B37960"/>
    <w:rsid w:val="00C65068"/>
    <w:rsid w:val="00C80DFC"/>
    <w:rsid w:val="00C92D2B"/>
    <w:rsid w:val="00D07431"/>
    <w:rsid w:val="00DD2989"/>
    <w:rsid w:val="00E10A03"/>
    <w:rsid w:val="00E46E8B"/>
    <w:rsid w:val="00EE4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0A8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20A8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3320A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uiPriority w:val="59"/>
    <w:rsid w:val="00332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7282C-32D9-4596-BFDB-277B25452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2017-12-11T10:34:00Z</cp:lastPrinted>
  <dcterms:created xsi:type="dcterms:W3CDTF">2017-12-11T10:32:00Z</dcterms:created>
  <dcterms:modified xsi:type="dcterms:W3CDTF">2017-12-12T10:01:00Z</dcterms:modified>
</cp:coreProperties>
</file>